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2D67" w14:textId="77777777" w:rsidR="003F0373" w:rsidRPr="003F0373" w:rsidRDefault="003F0373" w:rsidP="003F037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Приложение №19</w:t>
      </w:r>
    </w:p>
    <w:p w14:paraId="6ECDB3F0" w14:textId="77777777" w:rsidR="003F0373" w:rsidRPr="003F0373" w:rsidRDefault="003F0373" w:rsidP="003F037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к приказу</w:t>
      </w:r>
    </w:p>
    <w:p w14:paraId="647CF133" w14:textId="77777777" w:rsidR="003F0373" w:rsidRPr="003F0373" w:rsidRDefault="003F0373" w:rsidP="003F037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МБОУ СОШ № 27 г. Ставрополя</w:t>
      </w:r>
    </w:p>
    <w:p w14:paraId="283E2AD7" w14:textId="77777777" w:rsidR="003F0373" w:rsidRPr="003F0373" w:rsidRDefault="003F0373" w:rsidP="003F037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№ 138/2 - ОД</w:t>
      </w:r>
    </w:p>
    <w:p w14:paraId="73FE3080" w14:textId="77777777" w:rsidR="003F0373" w:rsidRPr="003F0373" w:rsidRDefault="003F0373" w:rsidP="003F037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от 02.09.2015 г.</w:t>
      </w:r>
    </w:p>
    <w:p w14:paraId="799799C1" w14:textId="77777777" w:rsidR="003F0373" w:rsidRPr="003F0373" w:rsidRDefault="003F0373" w:rsidP="003F03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47F279AC" w14:textId="77777777" w:rsidR="003F0373" w:rsidRPr="003F0373" w:rsidRDefault="003F0373" w:rsidP="003F03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Положение</w:t>
      </w:r>
    </w:p>
    <w:p w14:paraId="3C329F5D" w14:textId="77777777" w:rsidR="003F0373" w:rsidRPr="003F0373" w:rsidRDefault="003F0373" w:rsidP="003F03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о мерах социальной (материальной) поддержки обучающихся</w:t>
      </w:r>
    </w:p>
    <w:p w14:paraId="7D18917E" w14:textId="77777777" w:rsidR="003F0373" w:rsidRPr="003F0373" w:rsidRDefault="003F0373" w:rsidP="003F03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32927F64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1.1. Настоящее Положение о мерах социальной (материальной) поддержки обучающихся МБОУ СОШ № 27 г. Ставрополя разработано на основе</w:t>
      </w:r>
      <w:r w:rsidRPr="003F0373">
        <w:rPr>
          <w:rFonts w:ascii="Helvetica" w:eastAsia="Times New Roman" w:hAnsi="Helvetica" w:cs="Helvetica"/>
          <w:color w:val="000000"/>
          <w:kern w:val="0"/>
          <w:sz w:val="28"/>
          <w:szCs w:val="28"/>
          <w:lang w:eastAsia="ru-RU"/>
          <w14:ligatures w14:val="none"/>
        </w:rPr>
        <w:t> Федерального закона от 29.12.2012 № 273-ФЗ "Об образовании в Российской Федерации",</w: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 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 системы профилактики безнадзорности и правонарушений несовершеннолетних".</w:t>
      </w:r>
    </w:p>
    <w:p w14:paraId="392DF978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1.2. Положение определяет порядок предоставления мер социальной (материальной) поддержки обучающихся в МБОУ СОШ № 27 г. Ставрополя (далее –Школа).</w:t>
      </w:r>
    </w:p>
    <w:p w14:paraId="33C837C7" w14:textId="77777777" w:rsidR="003F0373" w:rsidRPr="003F0373" w:rsidRDefault="003F0373" w:rsidP="003F03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2. Меры социальной (материальной)</w: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3F037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поддержки и категории обучающихся, которым они предоставляются</w:t>
      </w:r>
    </w:p>
    <w:p w14:paraId="23109633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Обучающимся предоставляются следующие меры социальной поддержки:</w:t>
      </w:r>
    </w:p>
    <w:p w14:paraId="4E5EF240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1) обеспечение бесплатно учебниками и учебными пособиями, а также учебно-методическими материалами, средствами обучения и воспитания в пределах образовательных стандартов;</w:t>
      </w:r>
    </w:p>
    <w:p w14:paraId="2B806548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2) предоставление социально-педагогической и  психологической помощи детям, подросткам, имеющим проблемы в развитии, обучении, адаптации в образовательной среде, являются дети и подростки в возрасте от 3 до 18 лет независимо от гражданства, проживающие на территории Российской Федерации ,с высокой степенью педагогической запущенности, отказывающиеся посещать общеобразовательные учреждения; с нарушением эмоционально-волевой сферы; подвергшиеся различным формам психического и физического насилия; вынужденные покинуть семью, в том числе несовершеннолетние матери; из семей беженцев, вынужденных </w: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lastRenderedPageBreak/>
        <w:t>переселенцев, а также пострадавших от стихийных бедствий и техногенных катастроф и другие.</w:t>
      </w:r>
    </w:p>
    <w:p w14:paraId="77BA4170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3) обеспечение бесплатным  горячим питанием обучающихся 1-11 классов, нуждающихся в дополнительной социальной поддержке</w:t>
      </w:r>
      <w:bookmarkStart w:id="0" w:name="_ftnref1"/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begin"/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instrText xml:space="preserve"> HYPERLINK "file:///D:\\%D0%97%D0%B0%D0%B3%D1%80%D1%83%D0%B7%D0%BA%D0%B8\\%D0%9F%D0%BE%D0%BB%D0%BE%D0%B6%D0%B5%D0%BD%D0%B8%D1%8F%202015%20%D0%B3%D0%BE%D0%B4%D0%B0%20%D0%B2%D1%81%D0%B5.docx" \l "_ftn1" \o "" </w:instrTex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separate"/>
      </w:r>
      <w:r w:rsidRPr="003F0373">
        <w:rPr>
          <w:rFonts w:ascii="Times New Roman" w:eastAsia="Times New Roman" w:hAnsi="Times New Roman" w:cs="Times New Roman"/>
          <w:color w:val="0088CC"/>
          <w:kern w:val="0"/>
          <w:sz w:val="28"/>
          <w:szCs w:val="28"/>
          <w:lang w:eastAsia="ru-RU"/>
          <w14:ligatures w14:val="none"/>
        </w:rPr>
        <w:t>[1]</w: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end"/>
      </w:r>
      <w:bookmarkEnd w:id="0"/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 в порядке установленном администрацией города Ставрополя.</w:t>
      </w:r>
    </w:p>
    <w:p w14:paraId="3F6D4E10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4) снижение стоимости платных дополнительных образовательных услуг в отношении категорий обучающихся, установленных соответствующим положением Школы</w:t>
      </w:r>
      <w:bookmarkStart w:id="1" w:name="_ftnref2"/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begin"/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instrText xml:space="preserve"> HYPERLINK "file:///D:\\%D0%97%D0%B0%D0%B3%D1%80%D1%83%D0%B7%D0%BA%D0%B8\\%D0%9F%D0%BE%D0%BB%D0%BE%D0%B6%D0%B5%D0%BD%D0%B8%D1%8F%202015%20%D0%B3%D0%BE%D0%B4%D0%B0%20%D0%B2%D1%81%D0%B5.docx" \l "_ftn2" \o "" </w:instrTex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separate"/>
      </w:r>
      <w:r w:rsidRPr="003F0373">
        <w:rPr>
          <w:rFonts w:ascii="Times New Roman" w:eastAsia="Times New Roman" w:hAnsi="Times New Roman" w:cs="Times New Roman"/>
          <w:color w:val="0088CC"/>
          <w:kern w:val="0"/>
          <w:sz w:val="28"/>
          <w:szCs w:val="28"/>
          <w:lang w:eastAsia="ru-RU"/>
          <w14:ligatures w14:val="none"/>
        </w:rPr>
        <w:t>[2]</w: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end"/>
      </w:r>
      <w:bookmarkEnd w:id="1"/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5F5896B3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5) организацию отдыха детей и их оздоровления в лагерях, организованных Школой;</w:t>
      </w:r>
    </w:p>
    <w:p w14:paraId="649A3787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B512278" w14:textId="77777777" w:rsidR="003F0373" w:rsidRPr="003F0373" w:rsidRDefault="003F0373" w:rsidP="003F03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3. Порядок предоставления мер социальной (материальной) поддержки обучающимся</w:t>
      </w:r>
    </w:p>
    <w:p w14:paraId="42A402B3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3.1. Школа по согласованию с комитетом образования администрации города Ставрополя ежегодно определяет численность получателей мер адресной для отдельных категорий обучающихся (детей из малообеспеченных семей, детей из семей, находящихся в социально-опасном положении и т.д.) социальной (материальной) поддержки.</w:t>
      </w:r>
    </w:p>
    <w:p w14:paraId="29087435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3.2. Право на меры социальной поддержки, предусмотренные носят гарантированный характер.</w:t>
      </w:r>
    </w:p>
    <w:p w14:paraId="445ECD4D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3.3. Меры социальной поддержки, предусмотренные п.3,4,5 оказываются в объеме согласно плану финансово-хозяйственной деятельности на финансовый год с учетом фактически поступивших средств от приносящей доход деятельности, средств благотворительности и пожертвований.</w:t>
      </w:r>
    </w:p>
    <w:p w14:paraId="03F6D7B8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3.4. Администрация Школы определяет персональный состав обучающихся, получающих меры адресной социальной (материальной) поддержки. Список согласовывается с родительскими комитетами классов </w:t>
      </w:r>
      <w:bookmarkStart w:id="2" w:name="_ftnref3"/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begin"/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instrText xml:space="preserve"> HYPERLINK "file:///D:\\%D0%97%D0%B0%D0%B3%D1%80%D1%83%D0%B7%D0%BA%D0%B8\\%D0%9F%D0%BE%D0%BB%D0%BE%D0%B6%D0%B5%D0%BD%D0%B8%D1%8F%202015%20%D0%B3%D0%BE%D0%B4%D0%B0%20%D0%B2%D1%81%D0%B5.docx" \l "_ftn3" \o "" </w:instrTex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separate"/>
      </w:r>
      <w:r w:rsidRPr="003F0373">
        <w:rPr>
          <w:rFonts w:ascii="Times New Roman" w:eastAsia="Times New Roman" w:hAnsi="Times New Roman" w:cs="Times New Roman"/>
          <w:color w:val="0088CC"/>
          <w:kern w:val="0"/>
          <w:sz w:val="28"/>
          <w:szCs w:val="28"/>
          <w:lang w:eastAsia="ru-RU"/>
          <w14:ligatures w14:val="none"/>
        </w:rPr>
        <w:t>[3]</w: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fldChar w:fldCharType="end"/>
      </w:r>
      <w:bookmarkEnd w:id="2"/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 и утверждается приказом руководителя Школы ежегодно.</w:t>
      </w:r>
    </w:p>
    <w:p w14:paraId="2FBE7208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3.5. Предоставление мер социальной (материальной) поддержки обучающимся осуществляется на основе приказа руководителя Школы.</w:t>
      </w:r>
    </w:p>
    <w:p w14:paraId="38295B9F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3.6 Руководитель Школы приказом назначает лицо, ответственное за организацию получения мер социальной (материальной) поддержки обучающимися;</w:t>
      </w:r>
    </w:p>
    <w:p w14:paraId="25ACBDE0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3.7. Для определения контингента получателей мер адресной социальной (материальной) поддержки на основании приказа руководителя Школы создается комиссия, в состав которой входят:</w:t>
      </w:r>
    </w:p>
    <w:p w14:paraId="6EFD0F6B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представители администрации (заместитель руководителя по УВР – председатель комиссии, руководители структурных подразделений, служб);</w:t>
      </w:r>
    </w:p>
    <w:p w14:paraId="7D455BED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председатель родительского комитета школы</w:t>
      </w:r>
    </w:p>
    <w:p w14:paraId="68E48E34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- уполномоченное лицо, назначенной приказом руководителя Школы</w:t>
      </w:r>
    </w:p>
    <w:p w14:paraId="23304B84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- представители ученического самоуправления по согласованию</w:t>
      </w:r>
    </w:p>
    <w:p w14:paraId="0ECDCCA4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К работе в комиссии привлекаются:</w:t>
      </w:r>
    </w:p>
    <w:p w14:paraId="08306036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классные руководители классов</w:t>
      </w:r>
    </w:p>
    <w:p w14:paraId="42E7A6AC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председатели родительского комитета класса;</w:t>
      </w:r>
    </w:p>
    <w:p w14:paraId="4BF1F105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3.8. Претенденты категории "дети из малообеспеченных семей" для получения мер социальной (материальной) поддержки предоставляют в комиссию следующие документы:</w:t>
      </w:r>
    </w:p>
    <w:p w14:paraId="1BB8332C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заявление родителя (законного представителя);</w:t>
      </w:r>
    </w:p>
    <w:p w14:paraId="048FD71C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справка из органа социальной защиты населения.</w:t>
      </w:r>
    </w:p>
    <w:p w14:paraId="1D3C0286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3.9 Претенденты категории "дети из многодетных семей" для получения мер социальной (материальной) поддержки предоставляют в комиссию следующие документы:</w:t>
      </w:r>
    </w:p>
    <w:p w14:paraId="22398EBF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заявление родителя (законного представителя);</w:t>
      </w:r>
    </w:p>
    <w:p w14:paraId="1525F47B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копия удостоверения многодетной матери (отца);</w:t>
      </w:r>
    </w:p>
    <w:p w14:paraId="6C20C3E9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3.10. Претенденты категории "дети, находящиеся под опекой" для получения мер социальной (материальной) поддержки предоставляют в комиссию следующие документы:</w:t>
      </w:r>
    </w:p>
    <w:p w14:paraId="4008A872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заявление опекуна;</w:t>
      </w:r>
    </w:p>
    <w:p w14:paraId="2732FF59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копия удостоверения опекуна;</w:t>
      </w:r>
    </w:p>
    <w:p w14:paraId="6A7ABC51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3.11. Претенденты категории "дети с ограниченными возможностями здоровья" для получения мер социальной (материальной) поддержки предоставляют в комиссию следующие документы:</w:t>
      </w:r>
    </w:p>
    <w:p w14:paraId="0197581B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заявление родителя (законного представителя);</w:t>
      </w:r>
    </w:p>
    <w:p w14:paraId="261BADC5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копия заключения психолого -медико-педагогической комиссии;</w:t>
      </w:r>
    </w:p>
    <w:p w14:paraId="0EE62D9F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3.12. Претенденты категории "дети, находящиеся в трудной жизненной ситуации" для получения мер социальной (материальной) поддержки предоставляют в комиссию следующие документы:</w:t>
      </w:r>
    </w:p>
    <w:p w14:paraId="2F70DD94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заявление родителя (законного представителя);</w:t>
      </w:r>
    </w:p>
    <w:p w14:paraId="17F14A6D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копия документа(-тов), подтверждающего(-щих) нахождение ребенка в трудной жизненной ситуации и (или) акт обследования семьи;</w:t>
      </w:r>
    </w:p>
    <w:p w14:paraId="1EC0F6A7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3.13. 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14:paraId="6BC32597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Результаты обследования указываются в акте обследования семьи обучающегося, претендующего на получение меры социальной (материальной) поддержки.</w:t>
      </w:r>
    </w:p>
    <w:p w14:paraId="38860DE6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14:paraId="09D01257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поддержки, в течение 3 дней со дня утверждения акта обследования, второй хранится в Школе.</w:t>
      </w:r>
    </w:p>
    <w:p w14:paraId="0E5C48A8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3.14.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(материальной) поддержки может осуществляться на основании ходатайства классного руководителя, руководителя Школы, родительского комитета класса, совета обучающихся.</w:t>
      </w:r>
    </w:p>
    <w:p w14:paraId="055C1F97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3.15. Комиссия, с учетом содержания заявления и представленных документов принимает одно из следующих решений:</w:t>
      </w:r>
    </w:p>
    <w:p w14:paraId="3A348D11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предоставить меру социальной (материальной) поддержки обучающемуся;</w:t>
      </w:r>
    </w:p>
    <w:p w14:paraId="0D149B46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отказать в получении меры социальной (материальной) поддержки обучающемуся </w:t>
      </w:r>
      <w:r w:rsidRPr="003F0373"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  <w:t>(указанное решение может быть принято в случае получения недостоверных сведений, при отсутствии необходимых документов).</w:t>
      </w:r>
    </w:p>
    <w:p w14:paraId="6A957497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3.16. Решение комиссии вносится в протокол заседания и заверяется подписью председателя. Заявитель в обязательном порядке информируется о принятом решении в письменной форме.</w:t>
      </w:r>
    </w:p>
    <w:p w14:paraId="02A6AC7C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3.17. Руководитель Школы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 w14:paraId="4F33CC8A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3.18 В случае выбытия обучающихся, получающих бесплатное питание из Школы, сложившаяся экономия финансовых средств направляется на расширение контингента получателей бесплатного питания.</w:t>
      </w:r>
    </w:p>
    <w:p w14:paraId="113AAC85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3.19. Администрация:</w:t>
      </w:r>
    </w:p>
    <w:p w14:paraId="12F92164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14:paraId="7A82C035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– оказывает содействие обучающимся в получении мер социальной (материальной) поддержки.</w:t>
      </w:r>
    </w:p>
    <w:p w14:paraId="0514AB04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3.20. Об оказании мер социальной (материальной) поддержки обучающимся руководитель представляет в  отчете на общешкольной конференции родителей один раз в год</w:t>
      </w:r>
    </w:p>
    <w:p w14:paraId="04F17260" w14:textId="77777777" w:rsidR="003F0373" w:rsidRPr="003F0373" w:rsidRDefault="003F0373" w:rsidP="003F03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4. Заключительные положения</w:t>
      </w:r>
    </w:p>
    <w:p w14:paraId="3DBD9003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4.1. Настоящее Положение принято с учетом мнения советов обучающихся, советов родителей, а также представительных органов работников Школы.</w:t>
      </w:r>
    </w:p>
    <w:p w14:paraId="2C4A9357" w14:textId="77777777" w:rsidR="003F0373" w:rsidRPr="003F0373" w:rsidRDefault="003F0373" w:rsidP="003F0373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4.2. Изменения в Положение могут быть внесены только с учетом мнения советов обучающихся, советов родителей, а также представительных органов работников Школы и (или) обучающихся (</w:t>
      </w:r>
      <w:r w:rsidRPr="003F0373"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при их наличии</w:t>
      </w:r>
      <w:r w:rsidRPr="003F037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).</w:t>
      </w:r>
    </w:p>
    <w:p w14:paraId="440338B0" w14:textId="77777777" w:rsidR="003F0373" w:rsidRPr="003F0373" w:rsidRDefault="003F0373" w:rsidP="003F03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br w:type="textWrapping" w:clear="all"/>
      </w:r>
    </w:p>
    <w:p w14:paraId="4AA287BC" w14:textId="77777777" w:rsidR="003F0373" w:rsidRPr="003F0373" w:rsidRDefault="003F0373" w:rsidP="003F0373">
      <w:pPr>
        <w:shd w:val="clear" w:color="auto" w:fill="FFFFFF"/>
        <w:spacing w:before="270" w:after="270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pict w14:anchorId="70C909F0">
          <v:rect id="_x0000_i1025" style="width:159.85pt;height:.75pt" o:hrpct="330" o:hralign="center" o:hrstd="t" o:hr="t" fillcolor="#a0a0a0" stroked="f"/>
        </w:pict>
      </w:r>
    </w:p>
    <w:bookmarkStart w:id="3" w:name="_ftn1"/>
    <w:p w14:paraId="583E224B" w14:textId="77777777" w:rsidR="003F0373" w:rsidRPr="003F0373" w:rsidRDefault="003F0373" w:rsidP="003F037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begin"/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instrText xml:space="preserve"> HYPERLINK "file:///D:\\%D0%97%D0%B0%D0%B3%D1%80%D1%83%D0%B7%D0%BA%D0%B8\\%D0%9F%D0%BE%D0%BB%D0%BE%D0%B6%D0%B5%D0%BD%D0%B8%D1%8F%202015%20%D0%B3%D0%BE%D0%B4%D0%B0%20%D0%B2%D1%81%D0%B5.docx" \l "_ftnref1" \o "" </w:instrText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separate"/>
      </w:r>
      <w:r w:rsidRPr="003F0373">
        <w:rPr>
          <w:rFonts w:ascii="Times New Roman" w:eastAsia="Times New Roman" w:hAnsi="Times New Roman" w:cs="Times New Roman"/>
          <w:color w:val="0088CC"/>
          <w:kern w:val="0"/>
          <w:sz w:val="24"/>
          <w:szCs w:val="24"/>
          <w:lang w:eastAsia="ru-RU"/>
          <w14:ligatures w14:val="none"/>
        </w:rPr>
        <w:t>[1]</w:t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end"/>
      </w:r>
      <w:bookmarkEnd w:id="3"/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             Органы государственной власти субъектов РФ имеют право на дополнительное финансовое обеспечение мероприятий по организации питания обучающихся в муниципальных образовательных организациях по имеющим государственную аккредитацию основным общеобразовательным программам. К таким категориям могут быть отнесены:</w:t>
      </w:r>
    </w:p>
    <w:p w14:paraId="62B67FC5" w14:textId="77777777" w:rsidR="003F0373" w:rsidRPr="003F0373" w:rsidRDefault="003F0373" w:rsidP="003F037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               а) дети из малообеспеченных семей;</w:t>
      </w:r>
    </w:p>
    <w:p w14:paraId="0E509152" w14:textId="77777777" w:rsidR="003F0373" w:rsidRPr="003F0373" w:rsidRDefault="003F0373" w:rsidP="003F037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               б) дети, находящиеся под опекой;</w:t>
      </w:r>
    </w:p>
    <w:p w14:paraId="43E3A7B8" w14:textId="77777777" w:rsidR="003F0373" w:rsidRPr="003F0373" w:rsidRDefault="003F0373" w:rsidP="003F037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               в) дети-инвалиды;</w:t>
      </w:r>
    </w:p>
    <w:p w14:paraId="0FA608C6" w14:textId="77777777" w:rsidR="003F0373" w:rsidRPr="003F0373" w:rsidRDefault="003F0373" w:rsidP="003F037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               г) дети из семей беженцев, вынужденных переселенцев, участников ликвидации Чернобыльской АЭС, участников военных действий;</w:t>
      </w:r>
    </w:p>
    <w:p w14:paraId="6FAB5FFB" w14:textId="77777777" w:rsidR="003F0373" w:rsidRPr="003F0373" w:rsidRDefault="003F0373" w:rsidP="003F037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               д) дети, находящиеся в трудной жизненной ситуации;</w:t>
      </w:r>
    </w:p>
    <w:p w14:paraId="1C8E0809" w14:textId="77777777" w:rsidR="003F0373" w:rsidRPr="003F0373" w:rsidRDefault="003F0373" w:rsidP="003F037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               е) дети из семей, потерявших кормильца и т.п.</w:t>
      </w:r>
    </w:p>
    <w:bookmarkStart w:id="4" w:name="_ftn2"/>
    <w:p w14:paraId="0FD711D2" w14:textId="77777777" w:rsidR="003F0373" w:rsidRPr="003F0373" w:rsidRDefault="003F0373" w:rsidP="003F03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begin"/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instrText xml:space="preserve"> HYPERLINK "file:///D:\\%D0%97%D0%B0%D0%B3%D1%80%D1%83%D0%B7%D0%BA%D0%B8\\%D0%9F%D0%BE%D0%BB%D0%BE%D0%B6%D0%B5%D0%BD%D0%B8%D1%8F%202015%20%D0%B3%D0%BE%D0%B4%D0%B0%20%D0%B2%D1%81%D0%B5.docx" \l "_ftnref2" \o "" </w:instrText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separate"/>
      </w:r>
      <w:r w:rsidRPr="003F0373">
        <w:rPr>
          <w:rFonts w:ascii="Times New Roman" w:eastAsia="Times New Roman" w:hAnsi="Times New Roman" w:cs="Times New Roman"/>
          <w:color w:val="0088CC"/>
          <w:kern w:val="0"/>
          <w:sz w:val="20"/>
          <w:szCs w:val="20"/>
          <w:lang w:eastAsia="ru-RU"/>
          <w14:ligatures w14:val="none"/>
        </w:rPr>
        <w:t>[2]</w:t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end"/>
      </w:r>
      <w:bookmarkEnd w:id="4"/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             </w:t>
      </w:r>
      <w:r w:rsidRPr="003F037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При наличии в ОО Положения об основаниях и порядке снижения платных образовательных услуг.</w:t>
      </w:r>
    </w:p>
    <w:bookmarkStart w:id="5" w:name="_ftn3"/>
    <w:p w14:paraId="48D362E1" w14:textId="77777777" w:rsidR="003F0373" w:rsidRPr="003F0373" w:rsidRDefault="003F0373" w:rsidP="003F03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begin"/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instrText xml:space="preserve"> HYPERLINK "file:///D:\\%D0%97%D0%B0%D0%B3%D1%80%D1%83%D0%B7%D0%BA%D0%B8\\%D0%9F%D0%BE%D0%BB%D0%BE%D0%B6%D0%B5%D0%BD%D0%B8%D1%8F%202015%20%D0%B3%D0%BE%D0%B4%D0%B0%20%D0%B2%D1%81%D0%B5.docx" \l "_ftnref3" \o "" </w:instrText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separate"/>
      </w:r>
      <w:r w:rsidRPr="003F0373">
        <w:rPr>
          <w:rFonts w:ascii="Times New Roman" w:eastAsia="Times New Roman" w:hAnsi="Times New Roman" w:cs="Times New Roman"/>
          <w:color w:val="0088CC"/>
          <w:kern w:val="0"/>
          <w:sz w:val="20"/>
          <w:szCs w:val="20"/>
          <w:lang w:eastAsia="ru-RU"/>
          <w14:ligatures w14:val="none"/>
        </w:rPr>
        <w:t>[3]</w:t>
      </w:r>
      <w:r w:rsidRPr="003F0373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fldChar w:fldCharType="end"/>
      </w:r>
      <w:bookmarkEnd w:id="5"/>
      <w:r w:rsidRPr="003F037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             При наличии соответствующих коллегиальных органов управления в ОО.</w:t>
      </w:r>
    </w:p>
    <w:p w14:paraId="26EDFB5A" w14:textId="77777777" w:rsidR="009C7629" w:rsidRDefault="009C7629"/>
    <w:sectPr w:rsidR="009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AD"/>
    <w:rsid w:val="003F0373"/>
    <w:rsid w:val="009C7629"/>
    <w:rsid w:val="00D063AD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0CF31-BFE5-4820-AA10-43FDC91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F0373"/>
  </w:style>
  <w:style w:type="character" w:customStyle="1" w:styleId="a00">
    <w:name w:val="a0"/>
    <w:basedOn w:val="a0"/>
    <w:rsid w:val="003F0373"/>
  </w:style>
  <w:style w:type="character" w:customStyle="1" w:styleId="ep">
    <w:name w:val="ep"/>
    <w:basedOn w:val="a0"/>
    <w:rsid w:val="003F0373"/>
  </w:style>
  <w:style w:type="character" w:customStyle="1" w:styleId="epm">
    <w:name w:val="epm"/>
    <w:basedOn w:val="a0"/>
    <w:rsid w:val="003F0373"/>
  </w:style>
  <w:style w:type="paragraph" w:styleId="a3">
    <w:name w:val="footnote text"/>
    <w:basedOn w:val="a"/>
    <w:link w:val="a4"/>
    <w:uiPriority w:val="99"/>
    <w:semiHidden/>
    <w:unhideWhenUsed/>
    <w:rsid w:val="003F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3F03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Андрамонова</dc:creator>
  <cp:keywords/>
  <dc:description/>
  <cp:lastModifiedBy>Виктория Андрамонова</cp:lastModifiedBy>
  <cp:revision>2</cp:revision>
  <dcterms:created xsi:type="dcterms:W3CDTF">2023-06-09T09:24:00Z</dcterms:created>
  <dcterms:modified xsi:type="dcterms:W3CDTF">2023-06-09T09:24:00Z</dcterms:modified>
</cp:coreProperties>
</file>