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DC16" w14:textId="77777777" w:rsidR="00532078" w:rsidRPr="00532078" w:rsidRDefault="00532078" w:rsidP="00532078">
      <w:pPr>
        <w:shd w:val="clear" w:color="auto" w:fill="FFFFFF"/>
        <w:spacing w:after="135" w:line="240" w:lineRule="auto"/>
        <w:ind w:left="6372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Приложение № 46</w:t>
      </w:r>
    </w:p>
    <w:p w14:paraId="487AFFD9" w14:textId="77777777" w:rsidR="00532078" w:rsidRPr="00532078" w:rsidRDefault="00532078" w:rsidP="00532078">
      <w:pPr>
        <w:shd w:val="clear" w:color="auto" w:fill="FFFFFF"/>
        <w:spacing w:after="135" w:line="240" w:lineRule="auto"/>
        <w:ind w:left="6372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к приказу</w:t>
      </w:r>
    </w:p>
    <w:p w14:paraId="31B60917" w14:textId="77777777" w:rsidR="00532078" w:rsidRPr="00532078" w:rsidRDefault="00532078" w:rsidP="00532078">
      <w:pPr>
        <w:shd w:val="clear" w:color="auto" w:fill="FFFFFF"/>
        <w:spacing w:after="135" w:line="240" w:lineRule="auto"/>
        <w:ind w:left="6372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МБОУ СОШ № 27 г. Ставрополя</w:t>
      </w:r>
    </w:p>
    <w:p w14:paraId="2F87885B" w14:textId="77777777" w:rsidR="00532078" w:rsidRPr="00532078" w:rsidRDefault="00532078" w:rsidP="00532078">
      <w:pPr>
        <w:shd w:val="clear" w:color="auto" w:fill="FFFFFF"/>
        <w:spacing w:after="135" w:line="240" w:lineRule="auto"/>
        <w:ind w:left="6372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№ 138/2 - ОД</w:t>
      </w:r>
    </w:p>
    <w:p w14:paraId="7D86CC18" w14:textId="77777777" w:rsidR="00532078" w:rsidRPr="00532078" w:rsidRDefault="00532078" w:rsidP="00532078">
      <w:pPr>
        <w:shd w:val="clear" w:color="auto" w:fill="FFFFFF"/>
        <w:spacing w:after="135" w:line="240" w:lineRule="auto"/>
        <w:ind w:left="6372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от 02.09.2015 г.</w:t>
      </w:r>
    </w:p>
    <w:p w14:paraId="3750A809" w14:textId="77777777" w:rsidR="00532078" w:rsidRPr="00532078" w:rsidRDefault="00532078" w:rsidP="0053207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ПОЛОЖЕНИЕ</w:t>
      </w:r>
    </w:p>
    <w:p w14:paraId="2C4B29BA" w14:textId="77777777" w:rsidR="00532078" w:rsidRPr="00532078" w:rsidRDefault="00532078" w:rsidP="0053207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о ведении личных дел учащихся</w:t>
      </w:r>
    </w:p>
    <w:p w14:paraId="5A8C90D9" w14:textId="77777777" w:rsidR="00532078" w:rsidRPr="00532078" w:rsidRDefault="00532078" w:rsidP="0053207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5D9DAB39" w14:textId="77777777" w:rsidR="00532078" w:rsidRPr="00532078" w:rsidRDefault="00532078" w:rsidP="0053207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1.</w:t>
      </w: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</w:t>
      </w: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Общие положения</w:t>
      </w:r>
    </w:p>
    <w:p w14:paraId="04BE941C" w14:textId="77777777" w:rsidR="00532078" w:rsidRPr="00532078" w:rsidRDefault="00532078" w:rsidP="00532078">
      <w:pPr>
        <w:shd w:val="clear" w:color="auto" w:fill="FFFFFF"/>
        <w:spacing w:after="135" w:line="240" w:lineRule="auto"/>
        <w:ind w:left="360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1E44A6F4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1.1. Настоящее Положение разработано в соответствии с Федеральным законом «Об образовании в РФ» с целью регламентации работы с личными делами учащихся школы и определяет порядок действий всех категорий работников школы, участвующих в работе с вышеназванной документацией.</w:t>
      </w:r>
    </w:p>
    <w:p w14:paraId="4AC59BA2" w14:textId="77777777" w:rsidR="00532078" w:rsidRPr="00532078" w:rsidRDefault="00532078" w:rsidP="00532078">
      <w:pPr>
        <w:shd w:val="clear" w:color="auto" w:fill="FFFFFF"/>
        <w:spacing w:after="135" w:line="240" w:lineRule="auto"/>
        <w:ind w:left="851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19F06A26" w14:textId="77777777" w:rsidR="00532078" w:rsidRPr="00532078" w:rsidRDefault="00532078" w:rsidP="0053207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2. Порядок оформления личных дел при поступлении в школу</w:t>
      </w:r>
    </w:p>
    <w:p w14:paraId="3724F48B" w14:textId="77777777" w:rsidR="00532078" w:rsidRPr="00532078" w:rsidRDefault="00532078" w:rsidP="0053207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1FC64FF1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spacing w:val="3"/>
          <w:kern w:val="0"/>
          <w:sz w:val="20"/>
          <w:szCs w:val="20"/>
          <w:lang w:eastAsia="ru-RU"/>
          <w14:ligatures w14:val="none"/>
        </w:rPr>
        <w:t>2.1. Личное дело учащегося впервые оформляется при приеме в первый класс школы классным руководителем</w:t>
      </w:r>
      <w:r w:rsidRPr="00532078">
        <w:rPr>
          <w:rFonts w:ascii="Helvetica" w:eastAsia="Times New Roman" w:hAnsi="Helvetica" w:cs="Helvetica"/>
          <w:color w:val="333333"/>
          <w:spacing w:val="1"/>
          <w:kern w:val="0"/>
          <w:sz w:val="20"/>
          <w:szCs w:val="20"/>
          <w:lang w:eastAsia="ru-RU"/>
          <w14:ligatures w14:val="none"/>
        </w:rPr>
        <w:t>. Оно подписывается директором школы и заверяется круглой печатью.</w:t>
      </w:r>
    </w:p>
    <w:p w14:paraId="15F5830E" w14:textId="77777777" w:rsidR="00532078" w:rsidRPr="00532078" w:rsidRDefault="00532078" w:rsidP="00532078">
      <w:pPr>
        <w:shd w:val="clear" w:color="auto" w:fill="FFFFFF"/>
        <w:spacing w:after="135" w:line="240" w:lineRule="auto"/>
        <w:ind w:right="30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spacing w:val="-24"/>
          <w:kern w:val="0"/>
          <w:sz w:val="20"/>
          <w:szCs w:val="20"/>
          <w:lang w:eastAsia="ru-RU"/>
          <w14:ligatures w14:val="none"/>
        </w:rPr>
        <w:t>2. 2.  </w:t>
      </w:r>
      <w:r w:rsidRPr="00532078">
        <w:rPr>
          <w:rFonts w:ascii="Helvetica" w:eastAsia="Times New Roman" w:hAnsi="Helvetica" w:cs="Helvetica"/>
          <w:color w:val="333333"/>
          <w:spacing w:val="6"/>
          <w:kern w:val="0"/>
          <w:sz w:val="20"/>
          <w:szCs w:val="20"/>
          <w:lang w:eastAsia="ru-RU"/>
          <w14:ligatures w14:val="none"/>
        </w:rPr>
        <w:t>Все записи в личном деле производятся аккуратно и разборчиво пастой одного цвета - синего или черного. </w:t>
      </w:r>
      <w:r w:rsidRPr="00532078">
        <w:rPr>
          <w:rFonts w:ascii="Helvetica" w:eastAsia="Times New Roman" w:hAnsi="Helvetica" w:cs="Helvetica"/>
          <w:color w:val="333333"/>
          <w:spacing w:val="-1"/>
          <w:kern w:val="0"/>
          <w:sz w:val="20"/>
          <w:szCs w:val="20"/>
          <w:lang w:eastAsia="ru-RU"/>
          <w14:ligatures w14:val="none"/>
        </w:rPr>
        <w:t>Применение пасты другого цвета не допускается. Личное дело нумеруется и записывается в алфавитной книге против фамилии ученика ответственным за ведение книги секретарем-делопроизводителем.</w:t>
      </w:r>
    </w:p>
    <w:p w14:paraId="06B173E6" w14:textId="77777777" w:rsidR="00532078" w:rsidRPr="00532078" w:rsidRDefault="00532078" w:rsidP="005320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2.3.Титульный лист личного дела заполняется по следующему образцу:</w:t>
      </w:r>
    </w:p>
    <w:p w14:paraId="60B800CA" w14:textId="77777777" w:rsidR="00532078" w:rsidRPr="00532078" w:rsidRDefault="00532078" w:rsidP="00532078">
      <w:pPr>
        <w:shd w:val="clear" w:color="auto" w:fill="FFFFFF"/>
        <w:spacing w:after="135" w:line="240" w:lineRule="auto"/>
        <w:ind w:left="851" w:firstLine="709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ЛИЧНОЕ ДЕЛО</w:t>
      </w:r>
    </w:p>
    <w:p w14:paraId="0E03351B" w14:textId="77777777" w:rsidR="00532078" w:rsidRPr="00532078" w:rsidRDefault="00532078" w:rsidP="00532078">
      <w:pPr>
        <w:shd w:val="clear" w:color="auto" w:fill="FFFFFF"/>
        <w:spacing w:after="135" w:line="240" w:lineRule="auto"/>
        <w:ind w:left="851"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                                                          № </w:t>
      </w: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u w:val="single"/>
          <w:lang w:eastAsia="ru-RU"/>
          <w14:ligatures w14:val="none"/>
        </w:rPr>
        <w:t>И-123</w:t>
      </w:r>
    </w:p>
    <w:p w14:paraId="2C18F99E" w14:textId="77777777" w:rsidR="00532078" w:rsidRPr="00532078" w:rsidRDefault="00532078" w:rsidP="00532078">
      <w:pPr>
        <w:shd w:val="clear" w:color="auto" w:fill="FFFFFF"/>
        <w:spacing w:after="135" w:line="240" w:lineRule="auto"/>
        <w:ind w:left="851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552CEDB3" w14:textId="77777777" w:rsidR="00532078" w:rsidRPr="00532078" w:rsidRDefault="00532078" w:rsidP="005320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ученика  1 «В» класса Муниципального бюджетного общеобразовательного учреждения средней общеобразовательной школы № 27 города Ставрополя</w:t>
      </w:r>
    </w:p>
    <w:p w14:paraId="37A7DAEC" w14:textId="77777777" w:rsidR="00532078" w:rsidRPr="00532078" w:rsidRDefault="00532078" w:rsidP="00532078">
      <w:pPr>
        <w:shd w:val="clear" w:color="auto" w:fill="FFFFFF"/>
        <w:spacing w:after="135" w:line="240" w:lineRule="auto"/>
        <w:ind w:left="851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Иванова Сергея Павловича</w:t>
      </w:r>
    </w:p>
    <w:p w14:paraId="3D8662FB" w14:textId="77777777" w:rsidR="00532078" w:rsidRPr="00532078" w:rsidRDefault="00532078" w:rsidP="00532078">
      <w:pPr>
        <w:shd w:val="clear" w:color="auto" w:fill="FFFFFF"/>
        <w:spacing w:after="135" w:line="240" w:lineRule="auto"/>
        <w:ind w:left="851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67900974" w14:textId="77777777" w:rsidR="00532078" w:rsidRPr="00532078" w:rsidRDefault="00532078" w:rsidP="00532078">
      <w:pPr>
        <w:shd w:val="clear" w:color="auto" w:fill="FFFFFF"/>
        <w:spacing w:after="135" w:line="240" w:lineRule="auto"/>
        <w:ind w:left="851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Зачислен в 1 класс</w:t>
      </w:r>
    </w:p>
    <w:p w14:paraId="1BC791EA" w14:textId="77777777" w:rsidR="00532078" w:rsidRPr="00532078" w:rsidRDefault="00532078" w:rsidP="00532078">
      <w:pPr>
        <w:shd w:val="clear" w:color="auto" w:fill="FFFFFF"/>
        <w:spacing w:after="135" w:line="240" w:lineRule="auto"/>
        <w:ind w:left="851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«1» сентября 20__г.</w:t>
      </w:r>
    </w:p>
    <w:p w14:paraId="523591A1" w14:textId="77777777" w:rsidR="00532078" w:rsidRPr="00532078" w:rsidRDefault="00532078" w:rsidP="00532078">
      <w:pPr>
        <w:shd w:val="clear" w:color="auto" w:fill="FFFFFF"/>
        <w:spacing w:after="135" w:line="240" w:lineRule="auto"/>
        <w:ind w:left="851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Подпись директора</w:t>
      </w:r>
    </w:p>
    <w:p w14:paraId="6C209C3C" w14:textId="77777777" w:rsidR="00532078" w:rsidRPr="00532078" w:rsidRDefault="00532078" w:rsidP="00532078">
      <w:pPr>
        <w:shd w:val="clear" w:color="auto" w:fill="FFFFFF"/>
        <w:spacing w:after="135" w:line="240" w:lineRule="auto"/>
        <w:ind w:firstLine="709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МП</w:t>
      </w:r>
    </w:p>
    <w:p w14:paraId="3A16A654" w14:textId="77777777" w:rsidR="00532078" w:rsidRPr="00532078" w:rsidRDefault="00532078" w:rsidP="005320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2.4. В личное дело ученика классный руководитель:</w:t>
      </w:r>
    </w:p>
    <w:p w14:paraId="11F7BA29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обязан занести на левой стороне развёрнутой страницы личного дела  общие сведения об учащихся в соответствии с указанными пунктами; сведения о родителях (законных представителях) ребенка должны отражать реальный социальный статус ребенка на момент поступления в школу  на основании свидетельства о рождении ребенка;</w:t>
      </w:r>
    </w:p>
    <w:p w14:paraId="67AD81F8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корректирует общие сведения об учащихся по мере изменения данных в период обучения ребенка  в школе (статус ребенка, в т.ч. изменение фамилии, место жительства и др.);</w:t>
      </w:r>
    </w:p>
    <w:p w14:paraId="06600773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lastRenderedPageBreak/>
        <w:t>- указывает на правой стороне развёрнутой страницы личного дела год окончания учебного года и класс, в котором обучался ребенок;</w:t>
      </w:r>
    </w:p>
    <w:p w14:paraId="2D0A8006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заносит  итоговые отметки успеваемости в соответствии с оценками по всем предметам, поставленным в классном журнале (журнале индивидуального обучения), при этом по итогам 1-го года обучения  записи оценочного характера не делаются</w:t>
      </w:r>
      <w:r w:rsidRPr="00532078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0"/>
          <w:szCs w:val="20"/>
          <w:lang w:eastAsia="ru-RU"/>
          <w14:ligatures w14:val="none"/>
        </w:rPr>
        <w:t>;</w:t>
      </w:r>
    </w:p>
    <w:p w14:paraId="06DE3755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отметка «</w:t>
      </w: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н/а</w:t>
      </w: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»</w:t>
      </w: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(не аттестован),  также как и « </w:t>
      </w: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осв.»</w:t>
      </w: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или </w:t>
      </w: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 черта</w:t>
      </w: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 «-» , </w:t>
      </w: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не могут  быть выставлены  в случае отсутствия оценки по предмету (болезнь ребенка, индивидуальная форма обучения и др.) -  в этом случае в личном деле учащегося не делается никаких пометок в клетке, отведенной для оценки;</w:t>
      </w:r>
    </w:p>
    <w:p w14:paraId="15FD607E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-при неправильном (ошибочном) выставлении оценки  должен зачеркнуть неверную оценку, рядом поставить верную оценку, пояснение, заверенное подписью директора  и печать школы;</w:t>
      </w:r>
    </w:p>
    <w:p w14:paraId="346B867C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указывает количество пропущенных уроков;</w:t>
      </w:r>
    </w:p>
    <w:p w14:paraId="1C130C2E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делает запись о награждении;</w:t>
      </w:r>
    </w:p>
    <w:p w14:paraId="21C6FEFB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если  решением педагогического совета учащийся  переведён в следующий класс, то делает запись: «Переведён(а) в следующий класс» (указать в какой класс), например,</w:t>
      </w: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 «Переведён (а) в 6 класс».</w:t>
      </w:r>
    </w:p>
    <w:p w14:paraId="6A30947C" w14:textId="77777777" w:rsidR="00532078" w:rsidRPr="00532078" w:rsidRDefault="00532078" w:rsidP="005320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Если решением педагогического совета учащийся оставлен на повторное обучение: </w:t>
      </w: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«Оставлен (а) на повторное обучение  в 7 классе».</w:t>
      </w:r>
    </w:p>
    <w:p w14:paraId="64BD46D1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Если учащийся окончил курс основного общего образования и решением педагогического совета считается окончившим  курс основного общего образования:  </w:t>
      </w: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«Окончил (а) 9 классов».</w:t>
      </w:r>
    </w:p>
    <w:p w14:paraId="4C529DBC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Если учащийся окончил курс  среднего общего образования и решением педагогического совета считается окончившим  курс  среднего общего образования: </w:t>
      </w:r>
      <w:r w:rsidRPr="00532078">
        <w:rPr>
          <w:rFonts w:ascii="Helvetica" w:eastAsia="Times New Roman" w:hAnsi="Helvetica" w:cs="Helvetica"/>
          <w:i/>
          <w:iCs/>
          <w:color w:val="333333"/>
          <w:kern w:val="0"/>
          <w:sz w:val="20"/>
          <w:szCs w:val="20"/>
          <w:lang w:eastAsia="ru-RU"/>
          <w14:ligatures w14:val="none"/>
        </w:rPr>
        <w:t>«Окончил (а) 11 классов».</w:t>
      </w:r>
    </w:p>
    <w:p w14:paraId="187A1F06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spacing w:val="-26"/>
          <w:kern w:val="0"/>
          <w:sz w:val="20"/>
          <w:szCs w:val="20"/>
          <w:lang w:eastAsia="ru-RU"/>
          <w14:ligatures w14:val="none"/>
        </w:rPr>
        <w:t>2.5. </w:t>
      </w: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Фамилия, имя, отчество ученика, матери и отца, наименование населенного пункта </w:t>
      </w:r>
      <w:r w:rsidRPr="00532078">
        <w:rPr>
          <w:rFonts w:ascii="Helvetica" w:eastAsia="Times New Roman" w:hAnsi="Helvetica" w:cs="Helvetica"/>
          <w:color w:val="333333"/>
          <w:spacing w:val="5"/>
          <w:kern w:val="0"/>
          <w:sz w:val="20"/>
          <w:szCs w:val="20"/>
          <w:lang w:eastAsia="ru-RU"/>
          <w14:ligatures w14:val="none"/>
        </w:rPr>
        <w:t>проживания, края, города и улицы пишутся без сокращения. Допускаются </w:t>
      </w:r>
      <w:r w:rsidRPr="00532078">
        <w:rPr>
          <w:rFonts w:ascii="Helvetica" w:eastAsia="Times New Roman" w:hAnsi="Helvetica" w:cs="Helvetica"/>
          <w:color w:val="333333"/>
          <w:spacing w:val="-1"/>
          <w:kern w:val="0"/>
          <w:sz w:val="20"/>
          <w:szCs w:val="20"/>
          <w:lang w:eastAsia="ru-RU"/>
          <w14:ligatures w14:val="none"/>
        </w:rPr>
        <w:t>общепринятые сокращения, например: «улица» - «ул.», «поселок» - «пос.» и т.д.</w:t>
      </w:r>
    </w:p>
    <w:p w14:paraId="2004E7F9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spacing w:val="-21"/>
          <w:kern w:val="0"/>
          <w:sz w:val="20"/>
          <w:szCs w:val="20"/>
          <w:lang w:eastAsia="ru-RU"/>
          <w14:ligatures w14:val="none"/>
        </w:rPr>
        <w:t> 2.6. </w:t>
      </w:r>
      <w:r w:rsidRPr="00532078">
        <w:rPr>
          <w:rFonts w:ascii="Helvetica" w:eastAsia="Times New Roman" w:hAnsi="Helvetica" w:cs="Helvetica"/>
          <w:color w:val="333333"/>
          <w:spacing w:val="2"/>
          <w:kern w:val="0"/>
          <w:sz w:val="20"/>
          <w:szCs w:val="20"/>
          <w:lang w:eastAsia="ru-RU"/>
          <w14:ligatures w14:val="none"/>
        </w:rPr>
        <w:t>Дата и год рождения записываются арабскими цифрами, месяц рождения - словами.</w:t>
      </w:r>
    </w:p>
    <w:p w14:paraId="7743F72C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spacing w:val="-26"/>
          <w:kern w:val="0"/>
          <w:sz w:val="20"/>
          <w:szCs w:val="20"/>
          <w:lang w:eastAsia="ru-RU"/>
          <w14:ligatures w14:val="none"/>
        </w:rPr>
        <w:t>2.7.  </w:t>
      </w:r>
      <w:r w:rsidRPr="00532078">
        <w:rPr>
          <w:rFonts w:ascii="Helvetica" w:eastAsia="Times New Roman" w:hAnsi="Helvetica" w:cs="Helvetica"/>
          <w:color w:val="333333"/>
          <w:spacing w:val="1"/>
          <w:kern w:val="0"/>
          <w:sz w:val="20"/>
          <w:szCs w:val="20"/>
          <w:lang w:eastAsia="ru-RU"/>
          <w14:ligatures w14:val="none"/>
        </w:rPr>
        <w:t>Наименование учебного заведения записывается в соответствии с Уставом школы. При этом </w:t>
      </w:r>
      <w:r w:rsidRPr="00532078">
        <w:rPr>
          <w:rFonts w:ascii="Helvetica" w:eastAsia="Times New Roman" w:hAnsi="Helvetica" w:cs="Helvetica"/>
          <w:color w:val="333333"/>
          <w:spacing w:val="-1"/>
          <w:kern w:val="0"/>
          <w:sz w:val="20"/>
          <w:szCs w:val="20"/>
          <w:lang w:eastAsia="ru-RU"/>
          <w14:ligatures w14:val="none"/>
        </w:rPr>
        <w:t>сокращения не допускаются.</w:t>
      </w:r>
    </w:p>
    <w:p w14:paraId="056E4A46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2.8. Личное дело ведется на всем протяжении учебы учащегося.</w:t>
      </w:r>
    </w:p>
    <w:p w14:paraId="7324197F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2.9. Личное дело имеет номер, соответствующий номеру в алфавитной книге записи учащихся (например, № К-5 означает, что учащийся на букву «К» под №5).</w:t>
      </w:r>
    </w:p>
    <w:p w14:paraId="4AF31492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2.10. Для оформления личного дела должны быть представлены следующие документы:</w:t>
      </w:r>
    </w:p>
    <w:p w14:paraId="6A69138E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копия свидетельства о рождении;</w:t>
      </w:r>
    </w:p>
    <w:p w14:paraId="5C202BB7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заявление родителей (законных представителей);</w:t>
      </w:r>
    </w:p>
    <w:p w14:paraId="5939F25B" w14:textId="77777777" w:rsidR="00532078" w:rsidRPr="00532078" w:rsidRDefault="00532078" w:rsidP="00532078">
      <w:pPr>
        <w:shd w:val="clear" w:color="auto" w:fill="FFFFFF"/>
        <w:spacing w:after="135" w:line="240" w:lineRule="atLeast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копия  справки (свидетельства) о регистрации ребенка по месту жительства или документа, содержащего сведения о регистрации ребенка по месту жительства или по месту пребывания на закрепленной территории.</w:t>
      </w:r>
    </w:p>
    <w:p w14:paraId="1F1375F6" w14:textId="77777777" w:rsidR="00532078" w:rsidRPr="00532078" w:rsidRDefault="00532078" w:rsidP="005320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В личном деле учащегося </w:t>
      </w: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могут быть</w:t>
      </w: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следующие документы:</w:t>
      </w:r>
    </w:p>
    <w:p w14:paraId="48A11D3B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Титульный лист;</w:t>
      </w:r>
    </w:p>
    <w:p w14:paraId="67EB497B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Опись;</w:t>
      </w:r>
    </w:p>
    <w:p w14:paraId="486EE6D9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Согласие на обработку персональных данных;</w:t>
      </w:r>
    </w:p>
    <w:p w14:paraId="619AF3A3" w14:textId="77777777" w:rsidR="00532078" w:rsidRPr="00532078" w:rsidRDefault="00532078" w:rsidP="005320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Копия медицинского полиса ребёнка;</w:t>
      </w:r>
    </w:p>
    <w:p w14:paraId="1081A822" w14:textId="77777777" w:rsidR="00532078" w:rsidRPr="00532078" w:rsidRDefault="00532078" w:rsidP="005320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Копия СНИЛС;</w:t>
      </w:r>
    </w:p>
    <w:p w14:paraId="591BD3C0" w14:textId="77777777" w:rsidR="00532078" w:rsidRPr="00532078" w:rsidRDefault="00532078" w:rsidP="005320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Копии паспортов родителей (законных представителей);</w:t>
      </w:r>
    </w:p>
    <w:p w14:paraId="1B975DD2" w14:textId="77777777" w:rsidR="00532078" w:rsidRPr="00532078" w:rsidRDefault="00532078" w:rsidP="005320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Ведомости оценок при переходе из другого учебного заведения.</w:t>
      </w:r>
    </w:p>
    <w:p w14:paraId="18F6F870" w14:textId="77777777" w:rsidR="00532078" w:rsidRPr="00532078" w:rsidRDefault="00532078" w:rsidP="005320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Копия аттестата об основном общем образовании.</w:t>
      </w:r>
    </w:p>
    <w:p w14:paraId="55A5AE89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2.14. Контроль за состоянием личных дел осуществляется, заместителями директора по учебно- воспитательной работе и директором школы.</w:t>
      </w:r>
    </w:p>
    <w:p w14:paraId="5025B368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2.15. Проверка личных дел учащихся осуществляется по плану внутришкольного контроля, не менее 1-х раз в год. В необходимых случаях проверка осуществляется внепланово, оперативно.</w:t>
      </w:r>
    </w:p>
    <w:p w14:paraId="51607D5D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2.16. За систематические грубые нарушения при работе с личными делами учащихся директор вправе объявить замечание или выговор.</w:t>
      </w:r>
    </w:p>
    <w:p w14:paraId="7DB637CA" w14:textId="77777777" w:rsidR="00532078" w:rsidRPr="00532078" w:rsidRDefault="00532078" w:rsidP="00532078">
      <w:pPr>
        <w:shd w:val="clear" w:color="auto" w:fill="FFFFFF"/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52874CDF" w14:textId="77777777" w:rsidR="00532078" w:rsidRPr="00532078" w:rsidRDefault="00532078" w:rsidP="0053207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3. Порядок работы классных руководителей с личными делами учащихся</w:t>
      </w:r>
    </w:p>
    <w:p w14:paraId="2B9CF708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3FBDB696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3.1. Личные дела учащихся в 1 – 11-х классах ведутся классными руководителями. Записи в личном деле необходимо вести чётко, аккуратно.</w:t>
      </w:r>
    </w:p>
    <w:p w14:paraId="6C1279AC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3.2. Личные дела учащихся хранятся в папке, разложенные в алфавитном порядке, указывает класс, Ф.И.О. классного руководителя ежегодно</w:t>
      </w:r>
    </w:p>
    <w:p w14:paraId="1BD2ABE1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3.3. Классный руководитель производит нумерацию личных дел учащихся.</w:t>
      </w:r>
    </w:p>
    <w:p w14:paraId="7C189BE5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3.4. Классный руководитель заносит номера личных дел в классный журнал.</w:t>
      </w:r>
    </w:p>
    <w:p w14:paraId="57219321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3.5. Классный руководитель ежегодно:</w:t>
      </w:r>
    </w:p>
    <w:p w14:paraId="3E164B67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сверяет домашний адрес учащихся</w:t>
      </w:r>
    </w:p>
    <w:p w14:paraId="78579644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вносит годовые оценки учащихся. </w:t>
      </w:r>
      <w:r w:rsidRPr="00532078">
        <w:rPr>
          <w:rFonts w:ascii="Helvetica" w:eastAsia="Times New Roman" w:hAnsi="Helvetica" w:cs="Helvetica"/>
          <w:color w:val="333333"/>
          <w:spacing w:val="2"/>
          <w:kern w:val="0"/>
          <w:sz w:val="20"/>
          <w:szCs w:val="20"/>
          <w:lang w:eastAsia="ru-RU"/>
          <w14:ligatures w14:val="none"/>
        </w:rPr>
        <w:t>Исправления отметок не допускается. При необходимости исправления вносятся </w:t>
      </w:r>
      <w:r w:rsidRPr="00532078">
        <w:rPr>
          <w:rFonts w:ascii="Helvetica" w:eastAsia="Times New Roman" w:hAnsi="Helvetica" w:cs="Helvetica"/>
          <w:color w:val="333333"/>
          <w:spacing w:val="4"/>
          <w:kern w:val="0"/>
          <w:sz w:val="20"/>
          <w:szCs w:val="20"/>
          <w:lang w:eastAsia="ru-RU"/>
          <w14:ligatures w14:val="none"/>
        </w:rPr>
        <w:t>только по разрешению директора школы, подписываются им и заверяются круглой </w:t>
      </w:r>
      <w:r w:rsidRPr="00532078">
        <w:rPr>
          <w:rFonts w:ascii="Helvetica" w:eastAsia="Times New Roman" w:hAnsi="Helvetica" w:cs="Helvetica"/>
          <w:color w:val="333333"/>
          <w:spacing w:val="2"/>
          <w:kern w:val="0"/>
          <w:sz w:val="20"/>
          <w:szCs w:val="20"/>
          <w:lang w:eastAsia="ru-RU"/>
          <w14:ligatures w14:val="none"/>
        </w:rPr>
        <w:t>печатью.</w:t>
      </w:r>
    </w:p>
    <w:p w14:paraId="532CA577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spacing w:val="2"/>
          <w:kern w:val="0"/>
          <w:sz w:val="20"/>
          <w:szCs w:val="20"/>
          <w:lang w:eastAsia="ru-RU"/>
          <w14:ligatures w14:val="none"/>
        </w:rPr>
        <w:t>- решения педсовета «Переведен в следующий класс» или «Оставлен на повторный </w:t>
      </w:r>
      <w:r w:rsidRPr="00532078">
        <w:rPr>
          <w:rFonts w:ascii="Helvetica" w:eastAsia="Times New Roman" w:hAnsi="Helvetica" w:cs="Helvetica"/>
          <w:color w:val="333333"/>
          <w:spacing w:val="1"/>
          <w:kern w:val="0"/>
          <w:sz w:val="20"/>
          <w:szCs w:val="20"/>
          <w:lang w:eastAsia="ru-RU"/>
          <w14:ligatures w14:val="none"/>
        </w:rPr>
        <w:t>год обучения» подписываются классным руководителем и заверяются круглой </w:t>
      </w:r>
      <w:r w:rsidRPr="00532078">
        <w:rPr>
          <w:rFonts w:ascii="Helvetica" w:eastAsia="Times New Roman" w:hAnsi="Helvetica" w:cs="Helvetica"/>
          <w:color w:val="333333"/>
          <w:spacing w:val="-6"/>
          <w:kern w:val="0"/>
          <w:sz w:val="20"/>
          <w:szCs w:val="20"/>
          <w:lang w:eastAsia="ru-RU"/>
          <w14:ligatures w14:val="none"/>
        </w:rPr>
        <w:t>печатью</w:t>
      </w: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;</w:t>
      </w:r>
    </w:p>
    <w:p w14:paraId="72D49C52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- заносит сведения об изучении элективных курсов, наградах и поощрениях учащегося.</w:t>
      </w:r>
    </w:p>
    <w:p w14:paraId="617DEAAD" w14:textId="77777777" w:rsidR="00532078" w:rsidRPr="00532078" w:rsidRDefault="00532078" w:rsidP="00532078">
      <w:pPr>
        <w:shd w:val="clear" w:color="auto" w:fill="FFFFFF"/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36A0D679" w14:textId="77777777" w:rsidR="00532078" w:rsidRPr="00532078" w:rsidRDefault="00532078" w:rsidP="00532078">
      <w:pPr>
        <w:shd w:val="clear" w:color="auto" w:fill="FFFFFF"/>
        <w:spacing w:after="135" w:line="240" w:lineRule="auto"/>
        <w:ind w:right="28" w:firstLine="851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b/>
          <w:bCs/>
          <w:color w:val="333333"/>
          <w:spacing w:val="-20"/>
          <w:kern w:val="0"/>
          <w:sz w:val="20"/>
          <w:szCs w:val="20"/>
          <w:lang w:eastAsia="ru-RU"/>
          <w14:ligatures w14:val="none"/>
        </w:rPr>
        <w:t>4. Заключительные положения</w:t>
      </w:r>
    </w:p>
    <w:p w14:paraId="5350C1D0" w14:textId="77777777" w:rsidR="00532078" w:rsidRPr="00532078" w:rsidRDefault="00532078" w:rsidP="00532078">
      <w:pPr>
        <w:shd w:val="clear" w:color="auto" w:fill="FFFFFF"/>
        <w:spacing w:after="135" w:line="240" w:lineRule="auto"/>
        <w:ind w:right="2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5C282AF1" w14:textId="77777777" w:rsidR="00532078" w:rsidRPr="00532078" w:rsidRDefault="00532078" w:rsidP="00532078">
      <w:pPr>
        <w:shd w:val="clear" w:color="auto" w:fill="FFFFFF"/>
        <w:spacing w:after="135" w:line="240" w:lineRule="auto"/>
        <w:ind w:right="2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4.1. Доступ к личному делу учащегося должен быть ограничен. В число лиц, имеющих право работать с ним, включаются директор, заместители директора по учебно-воспитательной  и воспитательной работе, классный руководитель, секретарь, социальный педагог, медицинский работник. Допуск посторонних лиц запрещается.</w:t>
      </w:r>
    </w:p>
    <w:p w14:paraId="0C044C5A" w14:textId="77777777" w:rsidR="00532078" w:rsidRPr="00532078" w:rsidRDefault="00532078" w:rsidP="00532078">
      <w:pPr>
        <w:shd w:val="clear" w:color="auto" w:fill="FFFFFF"/>
        <w:spacing w:after="135" w:line="240" w:lineRule="auto"/>
        <w:ind w:right="2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4.2. Запрещается выдача личных дел учащимся на руки.</w:t>
      </w:r>
    </w:p>
    <w:p w14:paraId="1BF1C248" w14:textId="77777777" w:rsidR="00532078" w:rsidRPr="00532078" w:rsidRDefault="00532078" w:rsidP="00532078">
      <w:pPr>
        <w:shd w:val="clear" w:color="auto" w:fill="FFFFFF"/>
        <w:spacing w:after="135" w:line="240" w:lineRule="auto"/>
        <w:ind w:right="2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4.3. При переводе в другое учебное заведение родители (законные представители) должны представить директору запрос с другой образовательной организации.</w:t>
      </w:r>
    </w:p>
    <w:p w14:paraId="24B716BB" w14:textId="77777777" w:rsidR="00532078" w:rsidRPr="00532078" w:rsidRDefault="00532078" w:rsidP="00532078">
      <w:pPr>
        <w:shd w:val="clear" w:color="auto" w:fill="FFFFFF"/>
        <w:spacing w:after="135" w:line="240" w:lineRule="auto"/>
        <w:ind w:right="2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4.4. Личное дело выдается секретарем лицея родителям учащегося на руки, после чего делается соответствующая отметка в алфавитной книге против фамилии выбывшего учащегося</w:t>
      </w:r>
    </w:p>
    <w:p w14:paraId="1EEFBDDB" w14:textId="77777777" w:rsidR="00532078" w:rsidRPr="00532078" w:rsidRDefault="00532078" w:rsidP="0053207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4.5. В случаях, когда выбытие оформляется в течение учебного периода, классный руководитель составляет выписку текущих отметок за данный период и характеристику.</w:t>
      </w:r>
    </w:p>
    <w:p w14:paraId="6E533DB1" w14:textId="77777777" w:rsidR="00532078" w:rsidRPr="00532078" w:rsidRDefault="00532078" w:rsidP="00532078">
      <w:pPr>
        <w:shd w:val="clear" w:color="auto" w:fill="FFFFFF"/>
        <w:spacing w:after="135" w:line="240" w:lineRule="auto"/>
        <w:ind w:right="30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532078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  <w:t>4.6. Личные дела, не затребованные родителями (законными представителями) передаются в архив школы, хранятся в течение 3 лет со дня выбытия учащегося из школы.</w:t>
      </w:r>
    </w:p>
    <w:p w14:paraId="03D86E6F" w14:textId="77777777" w:rsidR="009C7629" w:rsidRDefault="009C7629"/>
    <w:sectPr w:rsidR="009C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EE"/>
    <w:rsid w:val="001130EE"/>
    <w:rsid w:val="00532078"/>
    <w:rsid w:val="009C7629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03353-2C70-44E6-A45B-C1A65E5D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Андрамонова</dc:creator>
  <cp:keywords/>
  <dc:description/>
  <cp:lastModifiedBy>Виктория Андрамонова</cp:lastModifiedBy>
  <cp:revision>2</cp:revision>
  <dcterms:created xsi:type="dcterms:W3CDTF">2023-06-09T08:54:00Z</dcterms:created>
  <dcterms:modified xsi:type="dcterms:W3CDTF">2023-06-09T08:54:00Z</dcterms:modified>
</cp:coreProperties>
</file>